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5A50" w14:textId="7C6A73A0" w:rsidR="006416CC" w:rsidRDefault="00A71571" w:rsidP="00FE5EFC">
      <w:pPr>
        <w:jc w:val="center"/>
      </w:pPr>
      <w:r>
        <w:rPr>
          <w:noProof/>
        </w:rPr>
        <w:drawing>
          <wp:anchor distT="0" distB="0" distL="114300" distR="114300" simplePos="0" relativeHeight="251658240" behindDoc="0" locked="0" layoutInCell="1" allowOverlap="1" wp14:anchorId="44500B76" wp14:editId="0A311729">
            <wp:simplePos x="0" y="0"/>
            <wp:positionH relativeFrom="margin">
              <wp:align>center</wp:align>
            </wp:positionH>
            <wp:positionV relativeFrom="page">
              <wp:align>top</wp:align>
            </wp:positionV>
            <wp:extent cx="1704975" cy="20242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2024269"/>
                    </a:xfrm>
                    <a:prstGeom prst="rect">
                      <a:avLst/>
                    </a:prstGeom>
                  </pic:spPr>
                </pic:pic>
              </a:graphicData>
            </a:graphic>
            <wp14:sizeRelH relativeFrom="margin">
              <wp14:pctWidth>0</wp14:pctWidth>
            </wp14:sizeRelH>
            <wp14:sizeRelV relativeFrom="margin">
              <wp14:pctHeight>0</wp14:pctHeight>
            </wp14:sizeRelV>
          </wp:anchor>
        </w:drawing>
      </w:r>
    </w:p>
    <w:p w14:paraId="58FEA034" w14:textId="3EE15314" w:rsidR="001706B5" w:rsidRDefault="001706B5" w:rsidP="00452A41">
      <w:pPr>
        <w:pBdr>
          <w:bottom w:val="single" w:sz="12" w:space="1" w:color="auto"/>
        </w:pBdr>
        <w:rPr>
          <w:b/>
          <w:sz w:val="8"/>
          <w:szCs w:val="8"/>
        </w:rPr>
      </w:pPr>
    </w:p>
    <w:p w14:paraId="653CFFBA" w14:textId="702B7E20" w:rsidR="00A71571" w:rsidRDefault="00A71571" w:rsidP="00452A41">
      <w:pPr>
        <w:pBdr>
          <w:bottom w:val="single" w:sz="12" w:space="1" w:color="auto"/>
        </w:pBdr>
        <w:rPr>
          <w:b/>
          <w:sz w:val="8"/>
          <w:szCs w:val="8"/>
        </w:rPr>
      </w:pPr>
    </w:p>
    <w:p w14:paraId="4F927F9E" w14:textId="4236C31D" w:rsidR="00A71571" w:rsidRDefault="00A71571" w:rsidP="00452A41">
      <w:pPr>
        <w:pBdr>
          <w:bottom w:val="single" w:sz="12" w:space="1" w:color="auto"/>
        </w:pBdr>
        <w:rPr>
          <w:b/>
          <w:sz w:val="8"/>
          <w:szCs w:val="8"/>
        </w:rPr>
      </w:pPr>
    </w:p>
    <w:p w14:paraId="49E80CE5" w14:textId="07A42EC6" w:rsidR="00A71571" w:rsidRDefault="00A71571" w:rsidP="00452A41">
      <w:pPr>
        <w:pBdr>
          <w:bottom w:val="single" w:sz="12" w:space="1" w:color="auto"/>
        </w:pBdr>
        <w:rPr>
          <w:b/>
          <w:sz w:val="8"/>
          <w:szCs w:val="8"/>
        </w:rPr>
      </w:pPr>
    </w:p>
    <w:p w14:paraId="40A32118" w14:textId="4D397447" w:rsidR="00A71571" w:rsidRDefault="00A71571" w:rsidP="00452A41">
      <w:pPr>
        <w:pBdr>
          <w:bottom w:val="single" w:sz="12" w:space="1" w:color="auto"/>
        </w:pBdr>
        <w:rPr>
          <w:b/>
          <w:sz w:val="8"/>
          <w:szCs w:val="8"/>
        </w:rPr>
      </w:pPr>
    </w:p>
    <w:p w14:paraId="302EAA7A" w14:textId="094EC644" w:rsidR="00A71571" w:rsidRDefault="00A71571" w:rsidP="00452A41">
      <w:pPr>
        <w:pBdr>
          <w:bottom w:val="single" w:sz="12" w:space="1" w:color="auto"/>
        </w:pBdr>
        <w:rPr>
          <w:b/>
          <w:sz w:val="8"/>
          <w:szCs w:val="8"/>
        </w:rPr>
      </w:pPr>
    </w:p>
    <w:p w14:paraId="2E18DE2B" w14:textId="77777777" w:rsidR="00A71571" w:rsidRPr="00452A41" w:rsidRDefault="00A71571" w:rsidP="00452A41">
      <w:pPr>
        <w:pBdr>
          <w:bottom w:val="single" w:sz="12" w:space="1" w:color="auto"/>
        </w:pBdr>
        <w:rPr>
          <w:b/>
          <w:sz w:val="8"/>
          <w:szCs w:val="8"/>
        </w:rPr>
      </w:pPr>
    </w:p>
    <w:p w14:paraId="3B54CF85" w14:textId="5A44A493" w:rsidR="00712FB7" w:rsidRPr="00F7725A" w:rsidRDefault="005A33A6" w:rsidP="004E0A49">
      <w:pPr>
        <w:spacing w:after="0"/>
        <w:jc w:val="center"/>
        <w:rPr>
          <w:rFonts w:ascii="Garamond" w:hAnsi="Garamond"/>
          <w:b/>
          <w:sz w:val="52"/>
          <w:szCs w:val="52"/>
        </w:rPr>
      </w:pPr>
      <w:r>
        <w:rPr>
          <w:rFonts w:ascii="Garamond" w:hAnsi="Garamond"/>
          <w:b/>
          <w:sz w:val="52"/>
          <w:szCs w:val="52"/>
        </w:rPr>
        <w:t>FALL</w:t>
      </w:r>
      <w:r w:rsidR="002F4D10">
        <w:rPr>
          <w:rFonts w:ascii="Garamond" w:hAnsi="Garamond"/>
          <w:b/>
          <w:sz w:val="52"/>
          <w:szCs w:val="52"/>
        </w:rPr>
        <w:t xml:space="preserve"> 202</w:t>
      </w:r>
      <w:r w:rsidR="00402DC2">
        <w:rPr>
          <w:rFonts w:ascii="Garamond" w:hAnsi="Garamond"/>
          <w:b/>
          <w:sz w:val="52"/>
          <w:szCs w:val="52"/>
        </w:rPr>
        <w:t>1</w:t>
      </w:r>
      <w:r w:rsidR="00712FB7" w:rsidRPr="00F7725A">
        <w:rPr>
          <w:rFonts w:ascii="Garamond" w:hAnsi="Garamond"/>
          <w:b/>
          <w:sz w:val="52"/>
          <w:szCs w:val="52"/>
        </w:rPr>
        <w:t xml:space="preserve"> </w:t>
      </w:r>
      <w:r>
        <w:rPr>
          <w:rFonts w:ascii="Garamond" w:hAnsi="Garamond"/>
          <w:b/>
          <w:sz w:val="52"/>
          <w:szCs w:val="52"/>
        </w:rPr>
        <w:t>BASEBALL/SOFTBALL REGISTRATION OPENS JUNE 1ST</w:t>
      </w:r>
    </w:p>
    <w:p w14:paraId="3FA9F8FC" w14:textId="4CC08F1B" w:rsidR="00492FCB" w:rsidRPr="00F7725A" w:rsidRDefault="0023162A" w:rsidP="004E0A49">
      <w:pPr>
        <w:spacing w:after="0"/>
        <w:jc w:val="center"/>
        <w:rPr>
          <w:rFonts w:ascii="Garamond" w:hAnsi="Garamond"/>
          <w:b/>
          <w:sz w:val="40"/>
          <w:szCs w:val="40"/>
        </w:rPr>
      </w:pPr>
      <w:r w:rsidRPr="00F7725A">
        <w:rPr>
          <w:rFonts w:ascii="Garamond" w:hAnsi="Garamond"/>
          <w:b/>
          <w:sz w:val="40"/>
          <w:szCs w:val="40"/>
        </w:rPr>
        <w:t>STB</w:t>
      </w:r>
      <w:r w:rsidR="005A33A6">
        <w:rPr>
          <w:rFonts w:ascii="Garamond" w:hAnsi="Garamond"/>
          <w:b/>
          <w:sz w:val="40"/>
          <w:szCs w:val="40"/>
        </w:rPr>
        <w:t>S</w:t>
      </w:r>
      <w:r w:rsidRPr="00F7725A">
        <w:rPr>
          <w:rFonts w:ascii="Garamond" w:hAnsi="Garamond"/>
          <w:b/>
          <w:sz w:val="40"/>
          <w:szCs w:val="40"/>
        </w:rPr>
        <w:t>A’s</w:t>
      </w:r>
      <w:r w:rsidR="00492FCB" w:rsidRPr="00F7725A">
        <w:rPr>
          <w:rFonts w:ascii="Garamond" w:hAnsi="Garamond"/>
          <w:b/>
          <w:sz w:val="40"/>
          <w:szCs w:val="40"/>
        </w:rPr>
        <w:t xml:space="preserve"> preferred method of Registration is </w:t>
      </w:r>
    </w:p>
    <w:p w14:paraId="76C1A2F3" w14:textId="5C992C02" w:rsidR="00684D3F" w:rsidRPr="00402DC2" w:rsidRDefault="00492FCB" w:rsidP="004E0A49">
      <w:pPr>
        <w:spacing w:after="120"/>
        <w:jc w:val="center"/>
        <w:rPr>
          <w:rFonts w:ascii="Garamond" w:hAnsi="Garamond"/>
          <w:b/>
          <w:color w:val="5B9BD5" w:themeColor="accent1"/>
          <w:sz w:val="28"/>
          <w:szCs w:val="28"/>
        </w:rPr>
      </w:pPr>
      <w:r w:rsidRPr="00402DC2">
        <w:rPr>
          <w:rFonts w:ascii="Garamond" w:hAnsi="Garamond"/>
          <w:b/>
          <w:sz w:val="40"/>
          <w:szCs w:val="40"/>
          <w:highlight w:val="yellow"/>
        </w:rPr>
        <w:t>Online</w:t>
      </w:r>
      <w:r w:rsidR="00684D3F" w:rsidRPr="00402DC2">
        <w:rPr>
          <w:rFonts w:ascii="Garamond" w:hAnsi="Garamond"/>
          <w:b/>
          <w:sz w:val="40"/>
          <w:szCs w:val="40"/>
          <w:highlight w:val="yellow"/>
        </w:rPr>
        <w:t xml:space="preserve"> a</w:t>
      </w:r>
      <w:r w:rsidR="00402DC2" w:rsidRPr="00402DC2">
        <w:rPr>
          <w:rFonts w:ascii="Garamond" w:hAnsi="Garamond"/>
          <w:b/>
          <w:sz w:val="40"/>
          <w:szCs w:val="40"/>
          <w:highlight w:val="yellow"/>
        </w:rPr>
        <w:t xml:space="preserve">t </w:t>
      </w:r>
      <w:r w:rsidR="00402DC2" w:rsidRPr="00402DC2">
        <w:rPr>
          <w:rFonts w:ascii="Garamond" w:hAnsi="Garamond"/>
          <w:b/>
          <w:color w:val="00B0F0"/>
          <w:sz w:val="40"/>
          <w:szCs w:val="40"/>
          <w:highlight w:val="yellow"/>
        </w:rPr>
        <w:t>STB</w:t>
      </w:r>
      <w:r w:rsidR="00D35E9F">
        <w:rPr>
          <w:rFonts w:ascii="Garamond" w:hAnsi="Garamond"/>
          <w:b/>
          <w:color w:val="00B0F0"/>
          <w:sz w:val="40"/>
          <w:szCs w:val="40"/>
          <w:highlight w:val="yellow"/>
        </w:rPr>
        <w:t>S</w:t>
      </w:r>
      <w:r w:rsidR="00402DC2" w:rsidRPr="00402DC2">
        <w:rPr>
          <w:rFonts w:ascii="Garamond" w:hAnsi="Garamond"/>
          <w:b/>
          <w:color w:val="00B0F0"/>
          <w:sz w:val="40"/>
          <w:szCs w:val="40"/>
          <w:highlight w:val="yellow"/>
        </w:rPr>
        <w:t>A.TEAMPAGES</w:t>
      </w:r>
      <w:r w:rsidR="00402DC2">
        <w:rPr>
          <w:rFonts w:ascii="Garamond" w:hAnsi="Garamond"/>
          <w:b/>
          <w:color w:val="00B0F0"/>
          <w:sz w:val="40"/>
          <w:szCs w:val="40"/>
          <w:highlight w:val="yellow"/>
        </w:rPr>
        <w:t>.</w:t>
      </w:r>
      <w:r w:rsidR="00402DC2" w:rsidRPr="00402DC2">
        <w:rPr>
          <w:rFonts w:ascii="Garamond" w:hAnsi="Garamond"/>
          <w:b/>
          <w:color w:val="00B0F0"/>
          <w:sz w:val="40"/>
          <w:szCs w:val="40"/>
          <w:highlight w:val="yellow"/>
        </w:rPr>
        <w:t>COM</w:t>
      </w:r>
    </w:p>
    <w:p w14:paraId="7D954873" w14:textId="165550A0" w:rsidR="00712FB7" w:rsidRDefault="00712FB7" w:rsidP="00452A41">
      <w:pPr>
        <w:spacing w:line="240" w:lineRule="auto"/>
        <w:jc w:val="center"/>
        <w:rPr>
          <w:rFonts w:ascii="Garamond" w:hAnsi="Garamond"/>
          <w:sz w:val="24"/>
          <w:szCs w:val="24"/>
        </w:rPr>
      </w:pPr>
      <w:r>
        <w:rPr>
          <w:rFonts w:ascii="Garamond" w:hAnsi="Garamond"/>
          <w:sz w:val="24"/>
          <w:szCs w:val="24"/>
        </w:rPr>
        <w:t>For Boys</w:t>
      </w:r>
      <w:r w:rsidR="001F4332">
        <w:rPr>
          <w:rFonts w:ascii="Garamond" w:hAnsi="Garamond"/>
          <w:sz w:val="24"/>
          <w:szCs w:val="24"/>
        </w:rPr>
        <w:t xml:space="preserve"> (4</w:t>
      </w:r>
      <w:r w:rsidR="001B56E2">
        <w:rPr>
          <w:rFonts w:ascii="Garamond" w:hAnsi="Garamond"/>
          <w:sz w:val="24"/>
          <w:szCs w:val="24"/>
        </w:rPr>
        <w:t>-1</w:t>
      </w:r>
      <w:r w:rsidR="006E4E79">
        <w:rPr>
          <w:rFonts w:ascii="Garamond" w:hAnsi="Garamond"/>
          <w:sz w:val="24"/>
          <w:szCs w:val="24"/>
        </w:rPr>
        <w:t>2</w:t>
      </w:r>
      <w:r w:rsidRPr="00712FB7">
        <w:rPr>
          <w:rFonts w:ascii="Garamond" w:hAnsi="Garamond"/>
          <w:sz w:val="24"/>
          <w:szCs w:val="24"/>
        </w:rPr>
        <w:t xml:space="preserve"> years old)</w:t>
      </w:r>
      <w:r w:rsidR="001F4332">
        <w:rPr>
          <w:rFonts w:ascii="Garamond" w:hAnsi="Garamond"/>
          <w:sz w:val="24"/>
          <w:szCs w:val="24"/>
        </w:rPr>
        <w:t xml:space="preserve"> and Girls (4</w:t>
      </w:r>
      <w:r w:rsidR="00452A41">
        <w:rPr>
          <w:rFonts w:ascii="Garamond" w:hAnsi="Garamond"/>
          <w:sz w:val="24"/>
          <w:szCs w:val="24"/>
        </w:rPr>
        <w:t>-1</w:t>
      </w:r>
      <w:r w:rsidR="006E4E79">
        <w:rPr>
          <w:rFonts w:ascii="Garamond" w:hAnsi="Garamond"/>
          <w:sz w:val="24"/>
          <w:szCs w:val="24"/>
        </w:rPr>
        <w:t>2</w:t>
      </w:r>
      <w:r>
        <w:rPr>
          <w:rFonts w:ascii="Garamond" w:hAnsi="Garamond"/>
          <w:sz w:val="24"/>
          <w:szCs w:val="24"/>
        </w:rPr>
        <w:t xml:space="preserve"> years old)</w:t>
      </w:r>
    </w:p>
    <w:p w14:paraId="63094D80" w14:textId="77777777" w:rsidR="00775C72" w:rsidRDefault="00775C72" w:rsidP="00452A41">
      <w:pPr>
        <w:spacing w:line="240" w:lineRule="auto"/>
        <w:jc w:val="center"/>
        <w:rPr>
          <w:rFonts w:ascii="Garamond" w:hAnsi="Garamond"/>
          <w:sz w:val="24"/>
          <w:szCs w:val="24"/>
        </w:rPr>
      </w:pPr>
      <w:r w:rsidRPr="00775C72">
        <w:rPr>
          <w:rFonts w:ascii="Garamond" w:hAnsi="Garamond"/>
          <w:sz w:val="24"/>
          <w:szCs w:val="24"/>
        </w:rPr>
        <w:t xml:space="preserve">We are pleased to announce that STBA has </w:t>
      </w:r>
      <w:r w:rsidR="00FE5EFC">
        <w:rPr>
          <w:rFonts w:ascii="Garamond" w:hAnsi="Garamond"/>
          <w:sz w:val="24"/>
          <w:szCs w:val="24"/>
        </w:rPr>
        <w:t xml:space="preserve">once again </w:t>
      </w:r>
      <w:r w:rsidRPr="00775C72">
        <w:rPr>
          <w:rFonts w:ascii="Garamond" w:hAnsi="Garamond"/>
          <w:sz w:val="24"/>
          <w:szCs w:val="24"/>
        </w:rPr>
        <w:t>partnered with Active to assist us in automating our Registration process!</w:t>
      </w:r>
    </w:p>
    <w:p w14:paraId="76EF0CBA" w14:textId="5B9384F7" w:rsidR="00684D3F" w:rsidRDefault="004E0A49" w:rsidP="00452A4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Garamond" w:hAnsi="Garamond"/>
          <w:b/>
          <w:color w:val="FF0000"/>
          <w:sz w:val="40"/>
          <w:szCs w:val="40"/>
        </w:rPr>
      </w:pPr>
      <w:r>
        <w:rPr>
          <w:rFonts w:ascii="Garamond" w:hAnsi="Garamond"/>
          <w:b/>
          <w:color w:val="FF0000"/>
          <w:sz w:val="40"/>
          <w:szCs w:val="40"/>
        </w:rPr>
        <w:t xml:space="preserve">** </w:t>
      </w:r>
      <w:r w:rsidR="00ED6B65">
        <w:rPr>
          <w:rFonts w:ascii="Garamond" w:hAnsi="Garamond"/>
          <w:b/>
          <w:color w:val="FF0000"/>
          <w:sz w:val="40"/>
          <w:szCs w:val="40"/>
        </w:rPr>
        <w:t>DEADLINE</w:t>
      </w:r>
      <w:r w:rsidR="002F4D10">
        <w:rPr>
          <w:rFonts w:ascii="Garamond" w:hAnsi="Garamond"/>
          <w:b/>
          <w:color w:val="FF0000"/>
          <w:sz w:val="40"/>
          <w:szCs w:val="40"/>
        </w:rPr>
        <w:t xml:space="preserve"> TO </w:t>
      </w:r>
      <w:r w:rsidR="005A33A6">
        <w:rPr>
          <w:rFonts w:ascii="Garamond" w:hAnsi="Garamond"/>
          <w:b/>
          <w:color w:val="FF0000"/>
          <w:sz w:val="40"/>
          <w:szCs w:val="40"/>
        </w:rPr>
        <w:t>REGISTER IS JULY 15TH</w:t>
      </w:r>
      <w:r w:rsidR="002F4D10">
        <w:rPr>
          <w:rFonts w:ascii="Garamond" w:hAnsi="Garamond"/>
          <w:b/>
          <w:color w:val="FF0000"/>
          <w:sz w:val="40"/>
          <w:szCs w:val="40"/>
        </w:rPr>
        <w:t>, 202</w:t>
      </w:r>
      <w:r w:rsidR="00402DC2">
        <w:rPr>
          <w:rFonts w:ascii="Garamond" w:hAnsi="Garamond"/>
          <w:b/>
          <w:color w:val="FF0000"/>
          <w:sz w:val="40"/>
          <w:szCs w:val="40"/>
        </w:rPr>
        <w:t>1</w:t>
      </w:r>
      <w:r>
        <w:rPr>
          <w:rFonts w:ascii="Garamond" w:hAnsi="Garamond"/>
          <w:b/>
          <w:color w:val="FF0000"/>
          <w:sz w:val="40"/>
          <w:szCs w:val="40"/>
        </w:rPr>
        <w:t xml:space="preserve"> **</w:t>
      </w:r>
    </w:p>
    <w:p w14:paraId="4BC8249F" w14:textId="634390B1" w:rsidR="0012514B" w:rsidRPr="000D3E4C" w:rsidRDefault="0012514B" w:rsidP="00452A41">
      <w:pPr>
        <w:spacing w:line="240" w:lineRule="auto"/>
        <w:jc w:val="center"/>
        <w:rPr>
          <w:rFonts w:ascii="Garamond" w:hAnsi="Garamond"/>
          <w:b/>
          <w:sz w:val="24"/>
          <w:szCs w:val="24"/>
        </w:rPr>
      </w:pPr>
    </w:p>
    <w:p w14:paraId="5831B4B6" w14:textId="5F179AFA" w:rsidR="00301E46" w:rsidRDefault="00301E46" w:rsidP="00A56320">
      <w:pPr>
        <w:jc w:val="center"/>
        <w:rPr>
          <w:rFonts w:ascii="Garamond" w:hAnsi="Garamond"/>
          <w:b/>
          <w:bCs/>
          <w:sz w:val="32"/>
          <w:szCs w:val="32"/>
          <w:u w:val="single"/>
        </w:rPr>
      </w:pPr>
      <w:r w:rsidRPr="00D35E9F">
        <w:rPr>
          <w:rFonts w:ascii="Garamond" w:hAnsi="Garamond"/>
          <w:b/>
          <w:bCs/>
          <w:sz w:val="32"/>
          <w:szCs w:val="32"/>
          <w:u w:val="single"/>
        </w:rPr>
        <w:t>Registrati</w:t>
      </w:r>
      <w:r w:rsidR="001F4332" w:rsidRPr="00D35E9F">
        <w:rPr>
          <w:rFonts w:ascii="Garamond" w:hAnsi="Garamond"/>
          <w:b/>
          <w:bCs/>
          <w:sz w:val="32"/>
          <w:szCs w:val="32"/>
          <w:u w:val="single"/>
        </w:rPr>
        <w:t xml:space="preserve">on </w:t>
      </w:r>
      <w:r w:rsidR="002F4D10" w:rsidRPr="00D35E9F">
        <w:rPr>
          <w:rFonts w:ascii="Garamond" w:hAnsi="Garamond"/>
          <w:b/>
          <w:bCs/>
          <w:sz w:val="32"/>
          <w:szCs w:val="32"/>
          <w:u w:val="single"/>
        </w:rPr>
        <w:t>Fe</w:t>
      </w:r>
      <w:r w:rsidR="00D64B87" w:rsidRPr="00D35E9F">
        <w:rPr>
          <w:rFonts w:ascii="Garamond" w:hAnsi="Garamond"/>
          <w:b/>
          <w:bCs/>
          <w:sz w:val="32"/>
          <w:szCs w:val="32"/>
          <w:u w:val="single"/>
        </w:rPr>
        <w:t>e is $</w:t>
      </w:r>
      <w:r w:rsidR="0000524A">
        <w:rPr>
          <w:rFonts w:ascii="Garamond" w:hAnsi="Garamond"/>
          <w:b/>
          <w:bCs/>
          <w:sz w:val="32"/>
          <w:szCs w:val="32"/>
          <w:u w:val="single"/>
        </w:rPr>
        <w:t>6</w:t>
      </w:r>
      <w:r w:rsidR="00D64B87" w:rsidRPr="00D35E9F">
        <w:rPr>
          <w:rFonts w:ascii="Garamond" w:hAnsi="Garamond"/>
          <w:b/>
          <w:bCs/>
          <w:sz w:val="32"/>
          <w:szCs w:val="32"/>
          <w:u w:val="single"/>
        </w:rPr>
        <w:t>5 per player (late fee of $25 for players registered after deadline, no exceptions</w:t>
      </w:r>
      <w:r w:rsidR="00D35E9F" w:rsidRPr="00D35E9F">
        <w:rPr>
          <w:rFonts w:ascii="Garamond" w:hAnsi="Garamond"/>
          <w:b/>
          <w:bCs/>
          <w:sz w:val="32"/>
          <w:szCs w:val="32"/>
          <w:u w:val="single"/>
        </w:rPr>
        <w:t>!)</w:t>
      </w:r>
    </w:p>
    <w:p w14:paraId="7FA34DF9" w14:textId="5317C980" w:rsidR="00D35E9F" w:rsidRPr="00D35E9F" w:rsidRDefault="00D35E9F" w:rsidP="00A56320">
      <w:pPr>
        <w:jc w:val="center"/>
        <w:rPr>
          <w:rFonts w:ascii="Garamond" w:hAnsi="Garamond"/>
          <w:b/>
          <w:bCs/>
          <w:sz w:val="32"/>
          <w:szCs w:val="32"/>
        </w:rPr>
      </w:pPr>
      <w:r w:rsidRPr="00D35E9F">
        <w:rPr>
          <w:rFonts w:ascii="Garamond" w:hAnsi="Garamond"/>
          <w:b/>
          <w:bCs/>
          <w:sz w:val="32"/>
          <w:szCs w:val="32"/>
        </w:rPr>
        <w:t>AGE GROUPS BEING OFFERED:</w:t>
      </w:r>
    </w:p>
    <w:p w14:paraId="529A11E9" w14:textId="47CEF8B3" w:rsidR="00D35E9F" w:rsidRPr="00D35E9F" w:rsidRDefault="00D35E9F" w:rsidP="00A56320">
      <w:pPr>
        <w:jc w:val="center"/>
        <w:rPr>
          <w:rFonts w:ascii="Garamond" w:hAnsi="Garamond"/>
          <w:b/>
          <w:bCs/>
          <w:sz w:val="32"/>
          <w:szCs w:val="32"/>
        </w:rPr>
      </w:pPr>
      <w:r w:rsidRPr="00D35E9F">
        <w:rPr>
          <w:rFonts w:ascii="Garamond" w:hAnsi="Garamond"/>
          <w:b/>
          <w:bCs/>
          <w:sz w:val="32"/>
          <w:szCs w:val="32"/>
        </w:rPr>
        <w:t>TBALL 4-6, COACH PITCH 8U, KID PITCH 10U AND 12U</w:t>
      </w:r>
    </w:p>
    <w:p w14:paraId="199054AC" w14:textId="77777777" w:rsidR="00F7725A" w:rsidRPr="00F7725A" w:rsidRDefault="00F7725A" w:rsidP="00452A41">
      <w:pPr>
        <w:spacing w:after="0"/>
        <w:ind w:left="720"/>
        <w:jc w:val="center"/>
        <w:rPr>
          <w:rFonts w:ascii="Garamond" w:hAnsi="Garamond"/>
          <w:b/>
          <w:sz w:val="16"/>
          <w:szCs w:val="16"/>
        </w:rPr>
      </w:pPr>
    </w:p>
    <w:p w14:paraId="510D0138" w14:textId="2EAE8802" w:rsidR="00ED6B65" w:rsidRPr="004E0A49" w:rsidRDefault="00ED6B65" w:rsidP="00452A41">
      <w:pPr>
        <w:spacing w:after="120"/>
        <w:jc w:val="center"/>
        <w:rPr>
          <w:rFonts w:ascii="Garamond" w:hAnsi="Garamond"/>
          <w:b/>
          <w:color w:val="FF0000"/>
          <w:sz w:val="32"/>
          <w:szCs w:val="32"/>
        </w:rPr>
      </w:pPr>
      <w:r w:rsidRPr="00ED6B65">
        <w:rPr>
          <w:rFonts w:ascii="Garamond" w:hAnsi="Garamond"/>
          <w:b/>
          <w:color w:val="FF0000"/>
          <w:sz w:val="32"/>
          <w:szCs w:val="32"/>
        </w:rPr>
        <w:t>THERE WIL</w:t>
      </w:r>
      <w:r w:rsidR="00402DC2">
        <w:rPr>
          <w:rFonts w:ascii="Garamond" w:hAnsi="Garamond"/>
          <w:b/>
          <w:color w:val="FF0000"/>
          <w:sz w:val="32"/>
          <w:szCs w:val="32"/>
        </w:rPr>
        <w:t xml:space="preserve">L NOT BE AN IN-PERSON SIGN-UP. IF YOU NEED A REGISTRATION FORM AND CANNOT ACCESS THE ONLINE PROCESS PLEASE CALL MARTIN RAKOFF 234-855-5550. </w:t>
      </w:r>
    </w:p>
    <w:p w14:paraId="5FE94D5E" w14:textId="77777777" w:rsidR="00873B1B" w:rsidRDefault="00873B1B" w:rsidP="001F50BB">
      <w:pPr>
        <w:spacing w:after="0"/>
        <w:ind w:firstLine="720"/>
        <w:rPr>
          <w:rFonts w:ascii="Times New Roman" w:eastAsia="Times New Roman" w:hAnsi="Times New Roman" w:cs="Times New Roman"/>
          <w:color w:val="000000"/>
          <w:sz w:val="32"/>
          <w:szCs w:val="32"/>
        </w:rPr>
      </w:pPr>
    </w:p>
    <w:p w14:paraId="1449FCC6" w14:textId="6DD53C21" w:rsidR="00873B1B" w:rsidRDefault="00803F7D" w:rsidP="00803F7D">
      <w:pPr>
        <w:spacing w:after="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Playe</w:t>
      </w:r>
      <w:r w:rsidR="006E4E79">
        <w:rPr>
          <w:rFonts w:ascii="Times New Roman" w:eastAsia="Times New Roman" w:hAnsi="Times New Roman" w:cs="Times New Roman"/>
          <w:color w:val="000000"/>
          <w:sz w:val="32"/>
          <w:szCs w:val="32"/>
        </w:rPr>
        <w:t xml:space="preserve">rs will be evaluated to either play in the age group they participated in during this Spring or where they will play next Spring based on age. </w:t>
      </w:r>
      <w:r>
        <w:rPr>
          <w:rFonts w:ascii="Times New Roman" w:eastAsia="Times New Roman" w:hAnsi="Times New Roman" w:cs="Times New Roman"/>
          <w:color w:val="000000"/>
          <w:sz w:val="32"/>
          <w:szCs w:val="32"/>
        </w:rPr>
        <w:t xml:space="preserve">Dom </w:t>
      </w:r>
      <w:proofErr w:type="spellStart"/>
      <w:r>
        <w:rPr>
          <w:rFonts w:ascii="Times New Roman" w:eastAsia="Times New Roman" w:hAnsi="Times New Roman" w:cs="Times New Roman"/>
          <w:color w:val="000000"/>
          <w:sz w:val="32"/>
          <w:szCs w:val="32"/>
        </w:rPr>
        <w:t>Larocca</w:t>
      </w:r>
      <w:proofErr w:type="spellEnd"/>
      <w:r>
        <w:rPr>
          <w:rFonts w:ascii="Times New Roman" w:eastAsia="Times New Roman" w:hAnsi="Times New Roman" w:cs="Times New Roman"/>
          <w:color w:val="000000"/>
          <w:sz w:val="32"/>
          <w:szCs w:val="32"/>
        </w:rPr>
        <w:t>, VP of Baseball and Ashley Phillis, VP of Softball</w:t>
      </w:r>
      <w:r w:rsidR="006E4E79">
        <w:rPr>
          <w:rFonts w:ascii="Times New Roman" w:eastAsia="Times New Roman" w:hAnsi="Times New Roman" w:cs="Times New Roman"/>
          <w:color w:val="000000"/>
          <w:sz w:val="32"/>
          <w:szCs w:val="32"/>
        </w:rPr>
        <w:t xml:space="preserve"> will review these decisions and assist in finding the proper age group</w:t>
      </w:r>
      <w:r>
        <w:rPr>
          <w:rFonts w:ascii="Times New Roman" w:eastAsia="Times New Roman" w:hAnsi="Times New Roman" w:cs="Times New Roman"/>
          <w:color w:val="000000"/>
          <w:sz w:val="32"/>
          <w:szCs w:val="32"/>
        </w:rPr>
        <w:t>. Season will run from August 16 to September 24 for Softball. Season will run from August 15 to October 10</w:t>
      </w:r>
      <w:r w:rsidRPr="00803F7D">
        <w:rPr>
          <w:rFonts w:ascii="Times New Roman" w:eastAsia="Times New Roman" w:hAnsi="Times New Roman" w:cs="Times New Roman"/>
          <w:color w:val="000000"/>
          <w:sz w:val="32"/>
          <w:szCs w:val="32"/>
          <w:vertAlign w:val="superscript"/>
        </w:rPr>
        <w:t>th</w:t>
      </w:r>
      <w:r>
        <w:rPr>
          <w:rFonts w:ascii="Times New Roman" w:eastAsia="Times New Roman" w:hAnsi="Times New Roman" w:cs="Times New Roman"/>
          <w:color w:val="000000"/>
          <w:sz w:val="32"/>
          <w:szCs w:val="32"/>
        </w:rPr>
        <w:t xml:space="preserve"> for Baseball. All volunteers should indicate what you would like to assist with when you register online. Once registration is closed all Managers will be notified of your assistants and be provided additional information regarding the season. </w:t>
      </w:r>
    </w:p>
    <w:p w14:paraId="1D93DC6C" w14:textId="783BA7B4" w:rsidR="001F50BB" w:rsidRDefault="001F50BB" w:rsidP="00A71571">
      <w:pPr>
        <w:spacing w:after="0"/>
        <w:rPr>
          <w:rFonts w:ascii="Times New Roman" w:eastAsia="Times New Roman" w:hAnsi="Times New Roman" w:cs="Times New Roman"/>
          <w:color w:val="000000"/>
          <w:sz w:val="32"/>
          <w:szCs w:val="32"/>
        </w:rPr>
      </w:pPr>
    </w:p>
    <w:sectPr w:rsidR="001F50BB" w:rsidSect="001611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4649A"/>
    <w:multiLevelType w:val="hybridMultilevel"/>
    <w:tmpl w:val="7FF0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5441C"/>
    <w:multiLevelType w:val="hybridMultilevel"/>
    <w:tmpl w:val="46F2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B7"/>
    <w:rsid w:val="0000524A"/>
    <w:rsid w:val="000526C8"/>
    <w:rsid w:val="000A6071"/>
    <w:rsid w:val="000D3E4C"/>
    <w:rsid w:val="00117804"/>
    <w:rsid w:val="00124E2C"/>
    <w:rsid w:val="0012514B"/>
    <w:rsid w:val="0014478B"/>
    <w:rsid w:val="001448CD"/>
    <w:rsid w:val="0016111C"/>
    <w:rsid w:val="001706B5"/>
    <w:rsid w:val="0019223C"/>
    <w:rsid w:val="001B56E2"/>
    <w:rsid w:val="001B7612"/>
    <w:rsid w:val="001F4332"/>
    <w:rsid w:val="001F50BB"/>
    <w:rsid w:val="0023162A"/>
    <w:rsid w:val="0024759B"/>
    <w:rsid w:val="0026698B"/>
    <w:rsid w:val="002714A3"/>
    <w:rsid w:val="00271B90"/>
    <w:rsid w:val="002F4D10"/>
    <w:rsid w:val="00301E46"/>
    <w:rsid w:val="003355A5"/>
    <w:rsid w:val="00394571"/>
    <w:rsid w:val="003B65D7"/>
    <w:rsid w:val="00400AF6"/>
    <w:rsid w:val="00402DC2"/>
    <w:rsid w:val="00452A41"/>
    <w:rsid w:val="0045736D"/>
    <w:rsid w:val="00492FCB"/>
    <w:rsid w:val="004D3B2E"/>
    <w:rsid w:val="004D42CD"/>
    <w:rsid w:val="004E0A49"/>
    <w:rsid w:val="0057274C"/>
    <w:rsid w:val="00577C26"/>
    <w:rsid w:val="00580158"/>
    <w:rsid w:val="005A33A6"/>
    <w:rsid w:val="005B0D40"/>
    <w:rsid w:val="005C2CC6"/>
    <w:rsid w:val="006022EC"/>
    <w:rsid w:val="00603566"/>
    <w:rsid w:val="00631DEE"/>
    <w:rsid w:val="006416CC"/>
    <w:rsid w:val="00684D3F"/>
    <w:rsid w:val="006E4E79"/>
    <w:rsid w:val="00712FB7"/>
    <w:rsid w:val="007353BC"/>
    <w:rsid w:val="00744D83"/>
    <w:rsid w:val="00770B9D"/>
    <w:rsid w:val="00775C72"/>
    <w:rsid w:val="007908F8"/>
    <w:rsid w:val="007B49AC"/>
    <w:rsid w:val="007E569A"/>
    <w:rsid w:val="007F4A52"/>
    <w:rsid w:val="00803F7D"/>
    <w:rsid w:val="00843A47"/>
    <w:rsid w:val="00873B1B"/>
    <w:rsid w:val="00902869"/>
    <w:rsid w:val="009065FB"/>
    <w:rsid w:val="00943B31"/>
    <w:rsid w:val="009564DC"/>
    <w:rsid w:val="0096733B"/>
    <w:rsid w:val="00997555"/>
    <w:rsid w:val="009D3461"/>
    <w:rsid w:val="00A56320"/>
    <w:rsid w:val="00A57F73"/>
    <w:rsid w:val="00A71571"/>
    <w:rsid w:val="00B36E2A"/>
    <w:rsid w:val="00B543CA"/>
    <w:rsid w:val="00B813AE"/>
    <w:rsid w:val="00BE23F6"/>
    <w:rsid w:val="00BF72C1"/>
    <w:rsid w:val="00BF7449"/>
    <w:rsid w:val="00BF7E9C"/>
    <w:rsid w:val="00C342B3"/>
    <w:rsid w:val="00C57403"/>
    <w:rsid w:val="00C95714"/>
    <w:rsid w:val="00CA39D9"/>
    <w:rsid w:val="00CB0D7A"/>
    <w:rsid w:val="00CD21A2"/>
    <w:rsid w:val="00D030E6"/>
    <w:rsid w:val="00D35E9F"/>
    <w:rsid w:val="00D37FEE"/>
    <w:rsid w:val="00D64B87"/>
    <w:rsid w:val="00D873E8"/>
    <w:rsid w:val="00DE0DE4"/>
    <w:rsid w:val="00DE52A1"/>
    <w:rsid w:val="00E106BC"/>
    <w:rsid w:val="00E47AEA"/>
    <w:rsid w:val="00E904C6"/>
    <w:rsid w:val="00EA667A"/>
    <w:rsid w:val="00ED42BC"/>
    <w:rsid w:val="00ED6B65"/>
    <w:rsid w:val="00F7725A"/>
    <w:rsid w:val="00FE5EFC"/>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229C"/>
  <w15:docId w15:val="{43C06EE4-3ECB-4C4B-9B7C-396C2FC8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FB7"/>
    <w:pPr>
      <w:ind w:left="720"/>
      <w:contextualSpacing/>
    </w:pPr>
  </w:style>
  <w:style w:type="character" w:styleId="Hyperlink">
    <w:name w:val="Hyperlink"/>
    <w:basedOn w:val="DefaultParagraphFont"/>
    <w:uiPriority w:val="99"/>
    <w:unhideWhenUsed/>
    <w:rsid w:val="00712FB7"/>
    <w:rPr>
      <w:color w:val="0563C1" w:themeColor="hyperlink"/>
      <w:u w:val="single"/>
    </w:rPr>
  </w:style>
  <w:style w:type="paragraph" w:styleId="BalloonText">
    <w:name w:val="Balloon Text"/>
    <w:basedOn w:val="Normal"/>
    <w:link w:val="BalloonTextChar"/>
    <w:uiPriority w:val="99"/>
    <w:semiHidden/>
    <w:unhideWhenUsed/>
    <w:rsid w:val="004E0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Cafaro Company</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Sheely</dc:creator>
  <cp:lastModifiedBy>martin rakoff</cp:lastModifiedBy>
  <cp:revision>2</cp:revision>
  <cp:lastPrinted>2021-05-14T17:07:00Z</cp:lastPrinted>
  <dcterms:created xsi:type="dcterms:W3CDTF">2021-05-14T18:11:00Z</dcterms:created>
  <dcterms:modified xsi:type="dcterms:W3CDTF">2021-05-14T18:11:00Z</dcterms:modified>
</cp:coreProperties>
</file>